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D58B2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共青团</w:t>
      </w: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lang w:eastAsia="zh-CN"/>
        </w:rPr>
        <w:t>巢湖学院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XX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学院委员会介绍信</w:t>
      </w:r>
    </w:p>
    <w:p w14:paraId="29EF70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eastAsia" w:ascii="方正仿宋_GBK" w:hAnsi="方正仿宋_GBK" w:eastAsia="方正仿宋_GBK" w:cs="方正仿宋_GBK"/>
          <w:sz w:val="28"/>
          <w:szCs w:val="28"/>
          <w:lang w:eastAsia="zh-CN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  <w:lang w:eastAsia="zh-CN"/>
        </w:rPr>
        <w:t>［</w:t>
      </w:r>
      <w:r>
        <w:rPr>
          <w:rFonts w:hint="eastAsia" w:ascii="方正仿宋_GBK" w:hAnsi="方正仿宋_GBK" w:eastAsia="方正仿宋_GBK" w:cs="方正仿宋_GBK"/>
          <w:sz w:val="28"/>
          <w:szCs w:val="28"/>
          <w:lang w:val="en-US" w:eastAsia="zh-CN"/>
        </w:rPr>
        <w:t xml:space="preserve">    </w:t>
      </w:r>
      <w:r>
        <w:rPr>
          <w:rFonts w:hint="eastAsia" w:ascii="方正仿宋_GBK" w:hAnsi="方正仿宋_GBK" w:eastAsia="方正仿宋_GBK" w:cs="方正仿宋_GBK"/>
          <w:sz w:val="28"/>
          <w:szCs w:val="28"/>
          <w:lang w:eastAsia="zh-CN"/>
        </w:rPr>
        <w:t>］</w:t>
      </w:r>
      <w:r>
        <w:rPr>
          <w:rFonts w:hint="eastAsia" w:ascii="方正仿宋_GBK" w:hAnsi="方正仿宋_GBK" w:eastAsia="方正仿宋_GBK" w:cs="方正仿宋_GBK"/>
          <w:sz w:val="28"/>
          <w:szCs w:val="28"/>
          <w:lang w:val="en-US" w:eastAsia="zh-CN"/>
        </w:rPr>
        <w:t xml:space="preserve">   </w:t>
      </w:r>
      <w:r>
        <w:rPr>
          <w:rFonts w:hint="eastAsia" w:ascii="方正仿宋_GBK" w:hAnsi="方正仿宋_GBK" w:eastAsia="方正仿宋_GBK" w:cs="方正仿宋_GBK"/>
          <w:sz w:val="28"/>
          <w:szCs w:val="28"/>
          <w:lang w:eastAsia="zh-CN"/>
        </w:rPr>
        <w:t>号</w:t>
      </w:r>
    </w:p>
    <w:tbl>
      <w:tblPr>
        <w:tblStyle w:val="3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0"/>
        <w:gridCol w:w="2840"/>
        <w:gridCol w:w="1420"/>
        <w:gridCol w:w="2842"/>
      </w:tblGrid>
      <w:tr w14:paraId="2333ED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 w14:paraId="1176EA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eastAsia="zh-CN"/>
              </w:rPr>
              <w:t>持信人</w:t>
            </w:r>
          </w:p>
        </w:tc>
        <w:tc>
          <w:tcPr>
            <w:tcW w:w="2840" w:type="dxa"/>
          </w:tcPr>
          <w:p w14:paraId="3752CA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420" w:type="dxa"/>
          </w:tcPr>
          <w:p w14:paraId="5D5D45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eastAsia="zh-CN"/>
              </w:rPr>
              <w:t>联系方式</w:t>
            </w:r>
          </w:p>
        </w:tc>
        <w:tc>
          <w:tcPr>
            <w:tcW w:w="2842" w:type="dxa"/>
          </w:tcPr>
          <w:p w14:paraId="57FE0D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eastAsia="zh-CN"/>
              </w:rPr>
            </w:pPr>
          </w:p>
        </w:tc>
      </w:tr>
      <w:tr w14:paraId="3508A2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 w14:paraId="73BD13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eastAsia="zh-CN"/>
              </w:rPr>
              <w:t>学</w:t>
            </w: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eastAsia="zh-CN"/>
              </w:rPr>
              <w:t>院</w:t>
            </w:r>
          </w:p>
        </w:tc>
        <w:tc>
          <w:tcPr>
            <w:tcW w:w="2840" w:type="dxa"/>
          </w:tcPr>
          <w:p w14:paraId="5BB1BB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420" w:type="dxa"/>
          </w:tcPr>
          <w:p w14:paraId="6A5108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eastAsia="zh-CN"/>
              </w:rPr>
              <w:t>班</w:t>
            </w: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eastAsia="zh-CN"/>
              </w:rPr>
              <w:t>级</w:t>
            </w:r>
          </w:p>
        </w:tc>
        <w:tc>
          <w:tcPr>
            <w:tcW w:w="2842" w:type="dxa"/>
          </w:tcPr>
          <w:p w14:paraId="6DC797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eastAsia="zh-CN"/>
              </w:rPr>
            </w:pPr>
          </w:p>
        </w:tc>
      </w:tr>
      <w:tr w14:paraId="41D05A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 w14:paraId="5AF22A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eastAsia="zh-CN"/>
              </w:rPr>
              <w:t>事</w:t>
            </w: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eastAsia="zh-CN"/>
              </w:rPr>
              <w:t>由</w:t>
            </w:r>
          </w:p>
        </w:tc>
        <w:tc>
          <w:tcPr>
            <w:tcW w:w="7102" w:type="dxa"/>
            <w:gridSpan w:val="3"/>
          </w:tcPr>
          <w:p w14:paraId="53BDF4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eastAsia="zh-CN"/>
              </w:rPr>
            </w:pPr>
          </w:p>
        </w:tc>
      </w:tr>
      <w:tr w14:paraId="7BE69E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 w14:paraId="522B11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eastAsia="zh-CN"/>
              </w:rPr>
              <w:t>签发人</w:t>
            </w:r>
          </w:p>
        </w:tc>
        <w:tc>
          <w:tcPr>
            <w:tcW w:w="2840" w:type="dxa"/>
          </w:tcPr>
          <w:p w14:paraId="13FDBE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420" w:type="dxa"/>
          </w:tcPr>
          <w:p w14:paraId="5045B6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eastAsia="zh-CN"/>
              </w:rPr>
              <w:t>日</w:t>
            </w: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eastAsia="zh-CN"/>
              </w:rPr>
              <w:t>期</w:t>
            </w:r>
          </w:p>
        </w:tc>
        <w:tc>
          <w:tcPr>
            <w:tcW w:w="2842" w:type="dxa"/>
          </w:tcPr>
          <w:p w14:paraId="692075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eastAsia="zh-CN"/>
              </w:rPr>
            </w:pPr>
          </w:p>
        </w:tc>
      </w:tr>
    </w:tbl>
    <w:p w14:paraId="4BAE8F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</w:p>
    <w:p w14:paraId="746AFF5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</w:p>
    <w:p w14:paraId="08C3747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sz w:val="4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-337185</wp:posOffset>
                </wp:positionH>
                <wp:positionV relativeFrom="paragraph">
                  <wp:posOffset>143510</wp:posOffset>
                </wp:positionV>
                <wp:extent cx="5948680" cy="0"/>
                <wp:effectExtent l="0" t="0" r="0" b="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827405" y="3578860"/>
                          <a:ext cx="594868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  <a:prstDash val="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26.55pt;margin-top:11.3pt;height:0pt;width:468.4pt;z-index:251659264;mso-width-relative:page;mso-height-relative:page;" filled="f" stroked="t" coordsize="21600,21600" o:gfxdata="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">
                <v:fill on="f" focussize="0,0"/>
                <v:stroke weight="0.5pt" color="#000000 [3213]" miterlimit="8" joinstyle="miter" dashstyle="dash"/>
                <v:imagedata o:title=""/>
                <o:lock v:ext="edit" aspectratio="f"/>
              </v:line>
            </w:pict>
          </mc:Fallback>
        </mc:AlternateContent>
      </w:r>
    </w:p>
    <w:p w14:paraId="355584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</w:p>
    <w:p w14:paraId="7E1763D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共青团</w:t>
      </w: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lang w:val="en-US" w:eastAsia="zh-CN"/>
        </w:rPr>
        <w:t>巢湖学院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XX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学院委员会</w:t>
      </w:r>
    </w:p>
    <w:p w14:paraId="154203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</w:pPr>
    </w:p>
    <w:p w14:paraId="2A7F88D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介绍信</w:t>
      </w:r>
    </w:p>
    <w:p w14:paraId="740C31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</w:p>
    <w:p w14:paraId="1BF14C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u w:val="single"/>
          <w:lang w:val="en-US" w:eastAsia="zh-CN"/>
        </w:rPr>
        <w:t xml:space="preserve">     （转入团组织规范全称）        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：</w:t>
      </w:r>
    </w:p>
    <w:p w14:paraId="6515D9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兹有我学院共青团员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  <w:lang w:val="en-US" w:eastAsia="zh-CN"/>
        </w:rPr>
        <w:t xml:space="preserve">                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，性别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，身份证号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  <w:lang w:val="en-US" w:eastAsia="zh-CN"/>
        </w:rPr>
        <w:t xml:space="preserve">                     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，因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  <w:lang w:val="en-US" w:eastAsia="zh-CN"/>
        </w:rPr>
        <w:t xml:space="preserve">          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转出团组织关系，团费已缴纳至20</w:t>
      </w:r>
      <w:r>
        <w:rPr>
          <w:rFonts w:hint="eastAsia" w:ascii="方正仿宋_GBK" w:hAnsi="方正仿宋_GBK" w:eastAsia="方正仿宋_GBK" w:cs="方正仿宋_GBK"/>
          <w:sz w:val="32"/>
          <w:szCs w:val="32"/>
          <w:u w:val="none"/>
          <w:lang w:val="en-US" w:eastAsia="zh-CN"/>
        </w:rPr>
        <w:t>25</w:t>
      </w:r>
      <w:bookmarkStart w:id="0" w:name="_GoBack"/>
      <w:bookmarkEnd w:id="0"/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年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月。</w:t>
      </w:r>
    </w:p>
    <w:p w14:paraId="1DC5B1B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特此证明。</w:t>
      </w:r>
    </w:p>
    <w:p w14:paraId="6E32419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 w14:paraId="38FA45A5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auto"/>
        <w:ind w:firstLine="640" w:firstLineChars="200"/>
        <w:jc w:val="right"/>
        <w:textAlignment w:val="auto"/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 xml:space="preserve">共青团巢湖学院XX学院委员会  </w:t>
      </w:r>
    </w:p>
    <w:p w14:paraId="72B966D2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auto"/>
        <w:ind w:firstLine="640" w:firstLineChars="200"/>
        <w:jc w:val="right"/>
        <w:textAlignment w:val="auto"/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 xml:space="preserve">      年   月   日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